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9B1" w:rsidRDefault="00D53DC5" w:rsidP="00A04853">
      <w:pPr>
        <w:pStyle w:val="3"/>
        <w:shd w:val="clear" w:color="auto" w:fill="auto"/>
        <w:spacing w:after="536" w:line="270" w:lineRule="exact"/>
        <w:ind w:right="-271"/>
      </w:pPr>
      <w:r>
        <w:rPr>
          <w:noProof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26" type="#_x0000_t80" style="position:absolute;margin-left:16.05pt;margin-top:-202.95pt;width:7in;height:126pt;z-index:251658240" fillcolor="white [3201]" strokecolor="#4bacc6 [3208]" strokeweight="5pt">
            <v:stroke linestyle="thickThin"/>
            <v:shadow color="#868686"/>
            <v:textbox style="mso-next-textbox:#_x0000_s1026">
              <w:txbxContent>
                <w:p w:rsidR="00D53DC5" w:rsidRDefault="00D53DC5" w:rsidP="00D53DC5">
                  <w:pPr>
                    <w:ind w:left="-142" w:right="-233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  <w:p w:rsidR="00D53DC5" w:rsidRPr="00D53DC5" w:rsidRDefault="00D53DC5" w:rsidP="00D53DC5">
                  <w:pPr>
                    <w:ind w:left="-142" w:right="-233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D53DC5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О ПОВТОРНОМ ДОПУСКЕ УЧАСТНИКОВ ГИА-9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27" style="position:absolute;margin-left:16.05pt;margin-top:-61.2pt;width:7in;height:1in;z-index:251659264" arcsize="10923f" fillcolor="white [3201]" strokecolor="#4bacc6 [3208]" strokeweight="5pt">
            <v:stroke linestyle="thickThin"/>
            <v:shadow color="#868686"/>
            <v:textbox>
              <w:txbxContent>
                <w:p w:rsidR="00D53DC5" w:rsidRPr="00D53DC5" w:rsidRDefault="00D53DC5" w:rsidP="00D53DC5">
                  <w:pPr>
                    <w:pStyle w:val="3"/>
                    <w:shd w:val="clear" w:color="auto" w:fill="auto"/>
                    <w:spacing w:after="0" w:line="360" w:lineRule="auto"/>
                    <w:ind w:right="13"/>
                    <w:jc w:val="center"/>
                    <w:rPr>
                      <w:sz w:val="32"/>
                      <w:szCs w:val="32"/>
                    </w:rPr>
                  </w:pPr>
                  <w:r w:rsidRPr="00D53DC5">
                    <w:rPr>
                      <w:sz w:val="32"/>
                      <w:szCs w:val="32"/>
                    </w:rPr>
                    <w:t>Повторный допуск при получении неудовлетворительного результата по одному из обязательных учебных предметов</w:t>
                  </w:r>
                </w:p>
                <w:p w:rsidR="00D53DC5" w:rsidRPr="00D53DC5" w:rsidRDefault="00D53DC5" w:rsidP="00D53DC5">
                  <w:pPr>
                    <w:spacing w:line="360" w:lineRule="auto"/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roundrect>
        </w:pict>
      </w:r>
    </w:p>
    <w:p w:rsidR="00D53DC5" w:rsidRDefault="00D53DC5" w:rsidP="00D53DC5">
      <w:pPr>
        <w:pStyle w:val="3"/>
        <w:shd w:val="clear" w:color="auto" w:fill="auto"/>
        <w:spacing w:after="0" w:line="317" w:lineRule="exact"/>
        <w:ind w:right="13"/>
        <w:jc w:val="center"/>
      </w:pPr>
    </w:p>
    <w:p w:rsidR="00D53DC5" w:rsidRDefault="00D53DC5" w:rsidP="00D53DC5">
      <w:pPr>
        <w:pStyle w:val="3"/>
        <w:shd w:val="clear" w:color="auto" w:fill="auto"/>
        <w:spacing w:after="0" w:line="317" w:lineRule="exact"/>
        <w:ind w:right="13"/>
        <w:jc w:val="center"/>
      </w:pPr>
      <w:r>
        <w:rPr>
          <w:noProof/>
        </w:rPr>
        <w:pict>
          <v:roundrect id="_x0000_s1028" style="position:absolute;left:0;text-align:left;margin-left:16.05pt;margin-top:3.4pt;width:7in;height:117pt;z-index:251660288" arcsize="10923f" fillcolor="white [3201]" strokecolor="#4bacc6 [3208]" strokeweight="5pt">
            <v:stroke linestyle="thickThin"/>
            <v:shadow color="#868686"/>
            <v:textbox>
              <w:txbxContent>
                <w:p w:rsidR="009B4C3B" w:rsidRDefault="00D53DC5" w:rsidP="00D53DC5">
                  <w:pPr>
                    <w:pStyle w:val="3"/>
                    <w:shd w:val="clear" w:color="auto" w:fill="auto"/>
                    <w:spacing w:after="0" w:line="317" w:lineRule="exact"/>
                    <w:ind w:right="13"/>
                    <w:jc w:val="center"/>
                    <w:rPr>
                      <w:sz w:val="28"/>
                      <w:szCs w:val="28"/>
                    </w:rPr>
                  </w:pPr>
                  <w:r w:rsidRPr="009B4C3B">
                    <w:rPr>
                      <w:sz w:val="28"/>
                      <w:szCs w:val="28"/>
                    </w:rPr>
                    <w:t xml:space="preserve">Формирование списков участников ГИА-9, получивших неудовлетворительный результат по одному из обязательных учебных предметов, осуществляется Региональным центром обработки информации автоматизированно после получения результатов </w:t>
                  </w:r>
                </w:p>
                <w:p w:rsidR="00D53DC5" w:rsidRPr="009B4C3B" w:rsidRDefault="00D53DC5" w:rsidP="00D53DC5">
                  <w:pPr>
                    <w:pStyle w:val="3"/>
                    <w:shd w:val="clear" w:color="auto" w:fill="auto"/>
                    <w:spacing w:after="0" w:line="317" w:lineRule="exact"/>
                    <w:ind w:right="13"/>
                    <w:jc w:val="center"/>
                    <w:rPr>
                      <w:sz w:val="28"/>
                      <w:szCs w:val="28"/>
                    </w:rPr>
                  </w:pPr>
                  <w:r w:rsidRPr="009B4C3B">
                    <w:rPr>
                      <w:sz w:val="28"/>
                      <w:szCs w:val="28"/>
                    </w:rPr>
                    <w:t xml:space="preserve">двух обязательных учебных предметов </w:t>
                  </w:r>
                </w:p>
                <w:p w:rsidR="00D53DC5" w:rsidRPr="009B4C3B" w:rsidRDefault="00D53DC5" w:rsidP="00D53DC5">
                  <w:pPr>
                    <w:pStyle w:val="3"/>
                    <w:shd w:val="clear" w:color="auto" w:fill="auto"/>
                    <w:spacing w:after="0" w:line="317" w:lineRule="exact"/>
                    <w:ind w:right="13"/>
                    <w:jc w:val="center"/>
                    <w:rPr>
                      <w:sz w:val="28"/>
                      <w:szCs w:val="28"/>
                    </w:rPr>
                  </w:pPr>
                  <w:r w:rsidRPr="009B4C3B">
                    <w:rPr>
                      <w:sz w:val="28"/>
                      <w:szCs w:val="28"/>
                    </w:rPr>
                    <w:t>(русский язык и математика)</w:t>
                  </w:r>
                </w:p>
                <w:p w:rsidR="00D53DC5" w:rsidRDefault="00D53DC5"/>
              </w:txbxContent>
            </v:textbox>
          </v:roundrect>
        </w:pict>
      </w:r>
    </w:p>
    <w:p w:rsidR="00D53DC5" w:rsidRDefault="00D53DC5" w:rsidP="00D53DC5">
      <w:pPr>
        <w:pStyle w:val="3"/>
        <w:shd w:val="clear" w:color="auto" w:fill="auto"/>
        <w:spacing w:after="0" w:line="317" w:lineRule="exact"/>
        <w:ind w:right="13"/>
      </w:pPr>
    </w:p>
    <w:p w:rsidR="00D53DC5" w:rsidRDefault="00D53DC5" w:rsidP="00D53DC5">
      <w:pPr>
        <w:pStyle w:val="3"/>
        <w:shd w:val="clear" w:color="auto" w:fill="auto"/>
        <w:spacing w:after="0" w:line="317" w:lineRule="exact"/>
        <w:ind w:right="13"/>
        <w:jc w:val="center"/>
      </w:pPr>
    </w:p>
    <w:p w:rsidR="00D53DC5" w:rsidRDefault="00D53DC5" w:rsidP="00D53DC5">
      <w:pPr>
        <w:pStyle w:val="3"/>
        <w:shd w:val="clear" w:color="auto" w:fill="auto"/>
        <w:spacing w:after="0" w:line="317" w:lineRule="exact"/>
        <w:ind w:right="13"/>
        <w:jc w:val="center"/>
      </w:pPr>
    </w:p>
    <w:p w:rsidR="00D53DC5" w:rsidRDefault="00D53DC5" w:rsidP="00D53DC5">
      <w:pPr>
        <w:pStyle w:val="3"/>
        <w:shd w:val="clear" w:color="auto" w:fill="auto"/>
        <w:spacing w:after="0" w:line="317" w:lineRule="exact"/>
        <w:ind w:right="13"/>
        <w:jc w:val="center"/>
      </w:pPr>
    </w:p>
    <w:p w:rsidR="00D53DC5" w:rsidRDefault="00D53DC5" w:rsidP="00D53DC5">
      <w:pPr>
        <w:pStyle w:val="3"/>
        <w:shd w:val="clear" w:color="auto" w:fill="auto"/>
        <w:spacing w:after="0" w:line="317" w:lineRule="exact"/>
        <w:ind w:right="13"/>
        <w:jc w:val="center"/>
      </w:pPr>
    </w:p>
    <w:p w:rsidR="00D53DC5" w:rsidRDefault="00D53DC5" w:rsidP="00D53DC5">
      <w:pPr>
        <w:pStyle w:val="3"/>
        <w:shd w:val="clear" w:color="auto" w:fill="auto"/>
        <w:spacing w:after="0" w:line="317" w:lineRule="exact"/>
        <w:ind w:right="13"/>
        <w:jc w:val="center"/>
      </w:pPr>
    </w:p>
    <w:p w:rsidR="00D53DC5" w:rsidRDefault="00D53DC5">
      <w:pPr>
        <w:pStyle w:val="3"/>
        <w:shd w:val="clear" w:color="auto" w:fill="auto"/>
        <w:spacing w:after="306" w:line="270" w:lineRule="exact"/>
        <w:ind w:right="160"/>
        <w:jc w:val="center"/>
      </w:pPr>
    </w:p>
    <w:p w:rsidR="009B4C3B" w:rsidRDefault="009B4C3B" w:rsidP="009B4C3B">
      <w:pPr>
        <w:pStyle w:val="3"/>
        <w:shd w:val="clear" w:color="auto" w:fill="auto"/>
        <w:spacing w:after="306" w:line="270" w:lineRule="exact"/>
        <w:ind w:right="-271"/>
        <w:jc w:val="center"/>
      </w:pPr>
      <w:r>
        <w:rPr>
          <w:noProof/>
        </w:rPr>
        <w:pict>
          <v:roundrect id="_x0000_s1029" style="position:absolute;left:0;text-align:left;margin-left:16.05pt;margin-top:13.65pt;width:7in;height:52.5pt;z-index:251661312" arcsize="10923f" fillcolor="white [3201]" strokecolor="#4bacc6 [3208]" strokeweight="5pt">
            <v:stroke linestyle="thickThin"/>
            <v:shadow color="#868686"/>
            <v:textbox style="mso-next-textbox:#_x0000_s1029">
              <w:txbxContent>
                <w:p w:rsidR="009B4C3B" w:rsidRPr="009B4C3B" w:rsidRDefault="009B4C3B" w:rsidP="009B4C3B">
                  <w:pPr>
                    <w:pStyle w:val="3"/>
                    <w:shd w:val="clear" w:color="auto" w:fill="auto"/>
                    <w:spacing w:after="0" w:line="240" w:lineRule="auto"/>
                    <w:ind w:right="159"/>
                    <w:jc w:val="center"/>
                    <w:rPr>
                      <w:sz w:val="16"/>
                      <w:szCs w:val="16"/>
                    </w:rPr>
                  </w:pPr>
                </w:p>
                <w:p w:rsidR="009B4C3B" w:rsidRPr="009B4C3B" w:rsidRDefault="009B4C3B" w:rsidP="009B4C3B">
                  <w:pPr>
                    <w:pStyle w:val="3"/>
                    <w:shd w:val="clear" w:color="auto" w:fill="auto"/>
                    <w:spacing w:after="0" w:line="240" w:lineRule="auto"/>
                    <w:ind w:right="159"/>
                    <w:jc w:val="center"/>
                    <w:rPr>
                      <w:sz w:val="28"/>
                      <w:szCs w:val="28"/>
                    </w:rPr>
                  </w:pPr>
                  <w:r w:rsidRPr="009B4C3B">
                    <w:rPr>
                      <w:sz w:val="28"/>
                      <w:szCs w:val="28"/>
                    </w:rPr>
                    <w:t>Подача заявления в ГЭК от участников ГИА-9 не требуется</w:t>
                  </w:r>
                </w:p>
                <w:p w:rsidR="009B4C3B" w:rsidRPr="009B4C3B" w:rsidRDefault="009B4C3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9B4C3B" w:rsidRDefault="009B4C3B" w:rsidP="009B4C3B">
      <w:pPr>
        <w:pStyle w:val="3"/>
        <w:shd w:val="clear" w:color="auto" w:fill="auto"/>
        <w:spacing w:after="306" w:line="270" w:lineRule="exact"/>
        <w:ind w:right="-271"/>
      </w:pPr>
    </w:p>
    <w:p w:rsidR="009B4C3B" w:rsidRDefault="009B4C3B">
      <w:pPr>
        <w:pStyle w:val="3"/>
        <w:shd w:val="clear" w:color="auto" w:fill="auto"/>
        <w:spacing w:after="306" w:line="270" w:lineRule="exact"/>
        <w:ind w:right="160"/>
        <w:jc w:val="center"/>
      </w:pPr>
    </w:p>
    <w:p w:rsidR="00900C04" w:rsidRDefault="00900C04" w:rsidP="00900C04">
      <w:pPr>
        <w:pStyle w:val="3"/>
        <w:shd w:val="clear" w:color="auto" w:fill="auto"/>
        <w:tabs>
          <w:tab w:val="left" w:leader="underscore" w:pos="1875"/>
          <w:tab w:val="left" w:leader="underscore" w:pos="10348"/>
        </w:tabs>
        <w:spacing w:after="327" w:line="322" w:lineRule="exact"/>
        <w:ind w:left="320" w:right="100"/>
        <w:jc w:val="both"/>
      </w:pPr>
      <w:r>
        <w:rPr>
          <w:noProof/>
        </w:rPr>
        <w:pict>
          <v:roundrect id="_x0000_s1031" style="position:absolute;left:0;text-align:left;margin-left:16.05pt;margin-top:6pt;width:7in;height:51.75pt;z-index:251662336" arcsize="10923f" fillcolor="white [3201]" strokecolor="#4bacc6 [3208]" strokeweight="5pt">
            <v:stroke linestyle="thickThin"/>
            <v:shadow color="#868686"/>
            <v:textbox>
              <w:txbxContent>
                <w:p w:rsidR="00076A61" w:rsidRPr="00076A61" w:rsidRDefault="00076A61" w:rsidP="00076A61">
                  <w:pPr>
                    <w:pStyle w:val="3"/>
                    <w:shd w:val="clear" w:color="auto" w:fill="auto"/>
                    <w:tabs>
                      <w:tab w:val="left" w:leader="underscore" w:pos="1875"/>
                      <w:tab w:val="left" w:leader="underscore" w:pos="10141"/>
                    </w:tabs>
                    <w:spacing w:after="0" w:line="240" w:lineRule="auto"/>
                    <w:ind w:left="318" w:right="102"/>
                    <w:jc w:val="both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076A61">
                    <w:rPr>
                      <w:sz w:val="28"/>
                      <w:szCs w:val="28"/>
                    </w:rPr>
                    <w:t>При необходимости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076A61">
                    <w:rPr>
                      <w:sz w:val="28"/>
                      <w:szCs w:val="28"/>
                    </w:rPr>
                    <w:t xml:space="preserve"> в случае наличия справки об инвалидности или заключения </w:t>
                  </w:r>
                  <w:r w:rsidRPr="00076A61">
                    <w:rPr>
                      <w:rStyle w:val="1"/>
                      <w:b/>
                      <w:bCs/>
                      <w:sz w:val="28"/>
                      <w:szCs w:val="28"/>
                      <w:u w:val="none"/>
                    </w:rPr>
                    <w:t>ПМПК</w:t>
                  </w:r>
                  <w:r>
                    <w:rPr>
                      <w:rStyle w:val="1"/>
                      <w:b/>
                      <w:bCs/>
                      <w:sz w:val="28"/>
                      <w:szCs w:val="28"/>
                      <w:u w:val="none"/>
                    </w:rPr>
                    <w:t>,</w:t>
                  </w:r>
                  <w:r w:rsidRPr="00076A61">
                    <w:rPr>
                      <w:rStyle w:val="2"/>
                      <w:b/>
                      <w:bCs/>
                      <w:sz w:val="28"/>
                      <w:szCs w:val="28"/>
                      <w:u w:val="none"/>
                    </w:rPr>
                    <w:t xml:space="preserve"> возможно и</w:t>
                  </w:r>
                  <w:r w:rsidRPr="00076A61">
                    <w:rPr>
                      <w:rStyle w:val="2"/>
                      <w:b/>
                      <w:bCs/>
                      <w:sz w:val="28"/>
                      <w:szCs w:val="28"/>
                      <w:u w:val="none"/>
                    </w:rPr>
                    <w:t>зменение формы проведения ГИА-9</w:t>
                  </w:r>
                </w:p>
                <w:p w:rsidR="00076A61" w:rsidRDefault="00076A61"/>
              </w:txbxContent>
            </v:textbox>
          </v:roundrect>
        </w:pict>
      </w:r>
    </w:p>
    <w:p w:rsidR="00900C04" w:rsidRDefault="00900C04">
      <w:pPr>
        <w:pStyle w:val="3"/>
        <w:shd w:val="clear" w:color="auto" w:fill="auto"/>
        <w:tabs>
          <w:tab w:val="left" w:leader="underscore" w:pos="1875"/>
          <w:tab w:val="left" w:leader="underscore" w:pos="10141"/>
        </w:tabs>
        <w:spacing w:after="327" w:line="322" w:lineRule="exact"/>
        <w:ind w:left="320" w:right="100"/>
        <w:jc w:val="both"/>
      </w:pPr>
    </w:p>
    <w:p w:rsidR="00A04853" w:rsidRDefault="00A04853" w:rsidP="00076A61">
      <w:pPr>
        <w:pStyle w:val="21"/>
        <w:shd w:val="clear" w:color="auto" w:fill="auto"/>
        <w:spacing w:before="0"/>
        <w:ind w:right="-129" w:firstLine="284"/>
      </w:pPr>
    </w:p>
    <w:p w:rsidR="00076A61" w:rsidRDefault="00076A61" w:rsidP="00076A61">
      <w:pPr>
        <w:pStyle w:val="21"/>
        <w:shd w:val="clear" w:color="auto" w:fill="auto"/>
        <w:spacing w:before="0"/>
        <w:ind w:right="-129" w:firstLine="284"/>
      </w:pPr>
      <w:r>
        <w:rPr>
          <w:noProof/>
        </w:rPr>
        <w:pict>
          <v:roundrect id="_x0000_s1032" style="position:absolute;left:0;text-align:left;margin-left:16.05pt;margin-top:13.1pt;width:500.25pt;height:107.4pt;z-index:251663360" arcsize="10923f" fillcolor="white [3201]" strokecolor="#4bacc6 [3208]" strokeweight="5pt">
            <v:stroke linestyle="thickThin"/>
            <v:shadow color="#868686"/>
            <v:textbox>
              <w:txbxContent>
                <w:p w:rsidR="00A04853" w:rsidRPr="00A04853" w:rsidRDefault="00A04853" w:rsidP="008204F6">
                  <w:pPr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  <w:bookmarkStart w:id="0" w:name="_GoBack"/>
                  <w:proofErr w:type="gramStart"/>
                  <w:r w:rsidRPr="00A04853">
                    <w:rPr>
                      <w:rFonts w:ascii="Times New Roman" w:hAnsi="Times New Roman" w:cs="Times New Roman"/>
                    </w:rPr>
                    <w:t>В соответствии с п. 30 Порядка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г. № 1394, обучающиеся, получившие на ГИА-9 неудовлетворительный результат по одному из обязательных учебных предметов, по решению ГЭК повторно допускаются к сдаче ГИА-9 по соответствующему учебному предмету в текущем году</w:t>
                  </w:r>
                  <w:bookmarkEnd w:id="0"/>
                  <w:proofErr w:type="gramEnd"/>
                </w:p>
              </w:txbxContent>
            </v:textbox>
          </v:roundrect>
        </w:pict>
      </w:r>
    </w:p>
    <w:p w:rsidR="00076A61" w:rsidRDefault="00076A61">
      <w:pPr>
        <w:pStyle w:val="21"/>
        <w:shd w:val="clear" w:color="auto" w:fill="auto"/>
        <w:spacing w:before="0"/>
        <w:ind w:right="100"/>
      </w:pPr>
    </w:p>
    <w:p w:rsidR="00076A61" w:rsidRDefault="00076A61">
      <w:pPr>
        <w:pStyle w:val="21"/>
        <w:shd w:val="clear" w:color="auto" w:fill="auto"/>
        <w:spacing w:before="0"/>
        <w:ind w:right="100"/>
      </w:pPr>
    </w:p>
    <w:p w:rsidR="00076A61" w:rsidRDefault="00076A61">
      <w:pPr>
        <w:pStyle w:val="21"/>
        <w:shd w:val="clear" w:color="auto" w:fill="auto"/>
        <w:spacing w:before="0"/>
        <w:ind w:right="100"/>
      </w:pPr>
    </w:p>
    <w:p w:rsidR="00076A61" w:rsidRDefault="00076A61">
      <w:pPr>
        <w:pStyle w:val="21"/>
        <w:shd w:val="clear" w:color="auto" w:fill="auto"/>
        <w:spacing w:before="0"/>
        <w:ind w:right="100"/>
      </w:pPr>
    </w:p>
    <w:p w:rsidR="00A04853" w:rsidRDefault="00A04853">
      <w:pPr>
        <w:pStyle w:val="21"/>
        <w:shd w:val="clear" w:color="auto" w:fill="auto"/>
        <w:spacing w:before="0"/>
        <w:ind w:right="100"/>
      </w:pPr>
    </w:p>
    <w:p w:rsidR="00A04853" w:rsidRDefault="00A04853">
      <w:pPr>
        <w:pStyle w:val="21"/>
        <w:shd w:val="clear" w:color="auto" w:fill="auto"/>
        <w:spacing w:before="0"/>
        <w:ind w:right="100"/>
      </w:pPr>
    </w:p>
    <w:p w:rsidR="00A449B1" w:rsidRDefault="00AB1627">
      <w:pPr>
        <w:pStyle w:val="21"/>
        <w:shd w:val="clear" w:color="auto" w:fill="auto"/>
        <w:spacing w:before="0"/>
        <w:ind w:right="100"/>
      </w:pPr>
      <w:r>
        <w:t>.</w:t>
      </w:r>
    </w:p>
    <w:sectPr w:rsidR="00A449B1" w:rsidSect="00A04853">
      <w:type w:val="continuous"/>
      <w:pgSz w:w="11909" w:h="16834"/>
      <w:pgMar w:top="5103" w:right="567" w:bottom="1134" w:left="567" w:header="34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627" w:rsidRDefault="00AB1627">
      <w:r>
        <w:separator/>
      </w:r>
    </w:p>
  </w:endnote>
  <w:endnote w:type="continuationSeparator" w:id="0">
    <w:p w:rsidR="00AB1627" w:rsidRDefault="00AB1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627" w:rsidRDefault="00AB1627"/>
  </w:footnote>
  <w:footnote w:type="continuationSeparator" w:id="0">
    <w:p w:rsidR="00AB1627" w:rsidRDefault="00AB162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449B1"/>
    <w:rsid w:val="00076A61"/>
    <w:rsid w:val="0029513C"/>
    <w:rsid w:val="008204F6"/>
    <w:rsid w:val="00900C04"/>
    <w:rsid w:val="009B4C3B"/>
    <w:rsid w:val="00A04853"/>
    <w:rsid w:val="00A449B1"/>
    <w:rsid w:val="00AB1627"/>
    <w:rsid w:val="00D5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00" w:line="288" w:lineRule="exact"/>
      <w:ind w:firstLine="7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A048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4853"/>
    <w:rPr>
      <w:color w:val="000000"/>
    </w:rPr>
  </w:style>
  <w:style w:type="paragraph" w:styleId="a7">
    <w:name w:val="footer"/>
    <w:basedOn w:val="a"/>
    <w:link w:val="a8"/>
    <w:uiPriority w:val="99"/>
    <w:unhideWhenUsed/>
    <w:rsid w:val="00A048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485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2016-05-23T15:14:00Z</cp:lastPrinted>
  <dcterms:created xsi:type="dcterms:W3CDTF">2016-05-23T14:33:00Z</dcterms:created>
  <dcterms:modified xsi:type="dcterms:W3CDTF">2016-05-23T15:14:00Z</dcterms:modified>
</cp:coreProperties>
</file>